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</w:r>
    </w:p>
    <w:tbl>
      <w:tblPr>
        <w:tblW w:w="98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61"/>
        <w:gridCol w:w="7993"/>
      </w:tblGrid>
      <w:tr>
        <w:trPr/>
        <w:tc>
          <w:tcPr>
            <w:tcW w:w="1861" w:type="dxa"/>
            <w:tcBorders/>
            <w:shd w:fill="auto" w:val="clear"/>
            <w:vAlign w:val="center"/>
          </w:tcPr>
          <w:p>
            <w:pPr>
              <w:pStyle w:val="Gwka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905510" cy="905510"/>
                  <wp:effectExtent l="0" t="0" r="0" b="0"/>
                  <wp:docPr id="1" name="Obraz 1" descr="pzn2-5x2-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pzn2-5x2-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3" w:type="dxa"/>
            <w:tcBorders>
              <w:top w:val="single" w:sz="18" w:space="0" w:color="000080"/>
              <w:bottom w:val="single" w:sz="18" w:space="0" w:color="000080"/>
              <w:insideH w:val="single" w:sz="18" w:space="0" w:color="000080"/>
            </w:tcBorders>
            <w:shd w:fill="auto" w:val="clear"/>
          </w:tcPr>
          <w:p>
            <w:pPr>
              <w:pStyle w:val="Gwka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aps/>
                <w:spacing w:val="44"/>
                <w:sz w:val="36"/>
                <w:szCs w:val="36"/>
              </w:rPr>
            </w:pPr>
            <w:r>
              <w:rPr>
                <w:rFonts w:ascii="Book Antiqua" w:hAnsi="Book Antiqua"/>
                <w:b/>
                <w:caps/>
                <w:spacing w:val="44"/>
                <w:sz w:val="36"/>
                <w:szCs w:val="36"/>
              </w:rPr>
              <w:t>Polski  Związek  Niewidomych</w:t>
            </w:r>
          </w:p>
          <w:p>
            <w:pPr>
              <w:pStyle w:val="Gwka"/>
              <w:spacing w:lineRule="auto" w:line="240" w:before="0" w:after="0"/>
              <w:jc w:val="center"/>
              <w:rPr>
                <w:rFonts w:ascii="Book Antiqua" w:hAnsi="Book Antiqua"/>
                <w:caps/>
                <w:spacing w:val="36"/>
                <w:sz w:val="26"/>
                <w:szCs w:val="26"/>
              </w:rPr>
            </w:pPr>
            <w:r>
              <w:rPr>
                <w:rFonts w:ascii="Book Antiqua" w:hAnsi="Book Antiqua"/>
                <w:caps/>
                <w:spacing w:val="36"/>
                <w:sz w:val="26"/>
                <w:szCs w:val="26"/>
              </w:rPr>
              <w:t>organizacja pożytku publicznego</w:t>
            </w:r>
          </w:p>
          <w:p>
            <w:pPr>
              <w:pStyle w:val="Gwka"/>
              <w:spacing w:lineRule="auto" w:line="240" w:before="0" w:after="0"/>
              <w:jc w:val="center"/>
              <w:rPr>
                <w:rFonts w:ascii="Book Antiqua" w:hAnsi="Book Antiqua"/>
                <w:caps/>
                <w:spacing w:val="36"/>
                <w:sz w:val="26"/>
                <w:szCs w:val="26"/>
              </w:rPr>
            </w:pPr>
            <w:r>
              <w:rPr>
                <w:rFonts w:ascii="Book Antiqua" w:hAnsi="Book Antiqua"/>
                <w:caps/>
                <w:spacing w:val="36"/>
                <w:sz w:val="26"/>
                <w:szCs w:val="26"/>
              </w:rPr>
              <w:t>Okręg DOLNOŚLĄSKI</w:t>
            </w:r>
          </w:p>
          <w:p>
            <w:pPr>
              <w:pStyle w:val="Gwka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caps/>
                <w:spacing w:val="36"/>
                <w:sz w:val="26"/>
                <w:szCs w:val="26"/>
              </w:rPr>
              <w:t>KOŁO PZN W ZGORZELCU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ul. Mickiewicza 13 pok. 11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</w:t>
            </w:r>
            <w:r>
              <w:rPr>
                <w:rFonts w:eastAsia="Wingdings" w:cs="Wingdings" w:ascii="Wingdings" w:hAnsi="Wingdings"/>
                <w:sz w:val="18"/>
                <w:szCs w:val="18"/>
              </w:rPr>
              <w:t></w:t>
            </w:r>
            <w:r>
              <w:rPr>
                <w:rFonts w:cs="Arial" w:ascii="Arial" w:hAnsi="Arial"/>
                <w:sz w:val="18"/>
                <w:szCs w:val="18"/>
              </w:rPr>
              <w:t>729 880 855 Prezes Koła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e-mail: pznzgorzelec@interia.pl.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Konto: 22 1600 1462 1836 8241 0000 0001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zaplanowanych  imprezach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w Kole PZN Zgorzelec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na 2022 rok.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Zarząd Polskiego Związku Niewidomych w Zgorzelcu zaplanował następujące  imprezy w roku 2022 dla swoich członków.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u w:val="single"/>
        </w:rPr>
      </w:pPr>
      <w:r>
        <w:rPr>
          <w:b/>
          <w:bCs/>
          <w:sz w:val="28"/>
          <w:szCs w:val="28"/>
          <w:u w:val="single"/>
        </w:rPr>
        <w:t>1. Dnia 11.05.2022 r. - Wycieczka do Muzeum Motoryzacji w Jeleniej Górze.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W programie wycieczki: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-zwiedzanie starych samochodów, motocykli i opowieści przewodników, którzy brali udział w rajdach Karkonoszy.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-zwiedzanie Starego Miasta Jelenia Góra. 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Wycieczka będzie dofinansowana przez Urząd Miasta i Gminę Pieńsk.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u w:val="single"/>
        </w:rPr>
      </w:pPr>
      <w:r>
        <w:rPr>
          <w:b/>
          <w:bCs/>
          <w:sz w:val="28"/>
          <w:szCs w:val="28"/>
          <w:u w:val="single"/>
        </w:rPr>
        <w:t>2. Dnia 15.06.2022 r – Wycieczka na Zamek w Kliczkowie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W programie wycieczki: Zwiedzanie Zamku wewnątrz i na zewnątrz objeżdżając go wozem konnym.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-      warsztaty przyrządzania i pieczenia pizzy.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Wycieczka będzie dofinansowana ze środków Państwowego Funduszu Rehabilitacji Osób Niepełnosprawnych w Zgorzelcu.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u w:val="single"/>
        </w:rPr>
      </w:pPr>
      <w:r>
        <w:rPr>
          <w:b/>
          <w:bCs/>
          <w:sz w:val="28"/>
          <w:szCs w:val="28"/>
          <w:u w:val="single"/>
        </w:rPr>
        <w:t>3. Dnia 20.07.2022 r. - Wycieczka do Zamku Śląskich Legend i Arki Noego w Pławnie Dolnej.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W programie wycieczki zwiedzanie Zamku Śląskich Legend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-        zwiedzanie Arki Noego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-       -warsztaty teatralne – teatru ulicznego.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Wycieczka będzie dofinansowane z Urzędu Gminy Zgorzelec.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u w:val="single"/>
        </w:rPr>
      </w:pPr>
      <w:r>
        <w:rPr>
          <w:b/>
          <w:bCs/>
          <w:sz w:val="28"/>
          <w:szCs w:val="28"/>
          <w:u w:val="single"/>
        </w:rPr>
        <w:t>4. Dnia 04.08.2022 r.  Wycieczka do Ogrodu Botanicznego we Wrocławiu.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Bez dofinansowania. Koszt własny uczestników.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u w:val="single"/>
        </w:rPr>
      </w:pPr>
      <w:r>
        <w:rPr>
          <w:b/>
          <w:bCs/>
          <w:sz w:val="28"/>
          <w:szCs w:val="28"/>
          <w:u w:val="single"/>
        </w:rPr>
        <w:t>5. Dnia 05.10.2022 r. Uroczyste obchody Międzynarodowego Dnia Niewidomych „Biała Laska 2022”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 xml:space="preserve">Obchody odbędą się w restauracji „Pima”. 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Udział wezmą członkowie naszego Koła ich opiekunowie, wolontariusze oraz zaproszeni goście z lokalnych władz.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Uroczyste spotkanie będzie dofinansowane z Urzędu Miast Zgorzelec.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Bliższe informacje na w/w imprezy można uzyskać pod numerem telefonu 729 880 855  lub w biurze Koła w Zgorzelcu przy ul. Mickiewicza 13 pok 11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Zapraszamy do wzięcia udziału w w/w imprezach.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Zarząd Koła.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319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83195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983195"/>
    <w:pPr>
      <w:widowControl/>
      <w:suppressAutoHyphens w:val="true"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" w:customStyle="1">
    <w:name w:val="Header"/>
    <w:basedOn w:val="Standard"/>
    <w:rsid w:val="009831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8319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LibreOffice/6.1.2.1$Windows_x86 LibreOffice_project/65905a128db06ba48db947242809d14d3f9a93fe</Application>
  <Pages>2</Pages>
  <Words>269</Words>
  <Characters>1653</Characters>
  <CharactersWithSpaces>2042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2019-10-07T14:24:00Z</dcterms:created>
  <dc:creator>monika</dc:creator>
  <dc:description/>
  <dc:language>pl-PL</dc:language>
  <cp:lastModifiedBy/>
  <cp:lastPrinted>2022-02-13T17:04:56Z</cp:lastPrinted>
  <dcterms:modified xsi:type="dcterms:W3CDTF">2022-02-13T17:12:01Z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